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46177" w14:textId="77777777" w:rsidR="005F18CC" w:rsidRDefault="005F18CC" w:rsidP="005F18CC">
      <w:pPr>
        <w:tabs>
          <w:tab w:val="center" w:pos="4680"/>
        </w:tabs>
        <w:spacing w:after="120"/>
        <w:jc w:val="center"/>
        <w:rPr>
          <w:rFonts w:cs="Arial"/>
          <w:b/>
          <w:szCs w:val="20"/>
        </w:rPr>
      </w:pPr>
    </w:p>
    <w:p w14:paraId="1ACC04B9" w14:textId="77777777" w:rsidR="00CA189F" w:rsidRPr="00CA189F" w:rsidRDefault="00CA189F" w:rsidP="005F18CC">
      <w:pPr>
        <w:tabs>
          <w:tab w:val="center" w:pos="4680"/>
        </w:tabs>
        <w:spacing w:after="120"/>
        <w:jc w:val="center"/>
        <w:rPr>
          <w:rFonts w:cs="Arial"/>
          <w:b/>
          <w:szCs w:val="20"/>
        </w:rPr>
      </w:pPr>
      <w:r w:rsidRPr="00CA189F">
        <w:rPr>
          <w:rFonts w:cs="Arial"/>
          <w:b/>
          <w:szCs w:val="20"/>
        </w:rPr>
        <w:t>SHORT FORM RESIDENTIAL LIMITED COVERAGE</w:t>
      </w:r>
    </w:p>
    <w:p w14:paraId="1FDDF5AA" w14:textId="77777777" w:rsidR="00CA189F" w:rsidRPr="00CA189F" w:rsidRDefault="00CA189F" w:rsidP="00CA189F">
      <w:pPr>
        <w:tabs>
          <w:tab w:val="center" w:pos="4680"/>
        </w:tabs>
        <w:spacing w:after="120"/>
        <w:jc w:val="both"/>
        <w:rPr>
          <w:rFonts w:cs="Arial"/>
          <w:b/>
          <w:szCs w:val="20"/>
        </w:rPr>
      </w:pPr>
      <w:r w:rsidRPr="00CA189F">
        <w:rPr>
          <w:rFonts w:cs="Arial"/>
          <w:b/>
          <w:szCs w:val="20"/>
        </w:rPr>
        <w:tab/>
        <w:t>JUNIOR LOAN POLICY</w:t>
      </w:r>
    </w:p>
    <w:p w14:paraId="21264709" w14:textId="77777777" w:rsidR="00CA189F" w:rsidRPr="00CA189F" w:rsidRDefault="00CA189F" w:rsidP="00CA189F">
      <w:pPr>
        <w:pStyle w:val="Default"/>
        <w:spacing w:after="120"/>
        <w:jc w:val="center"/>
        <w:rPr>
          <w:b/>
          <w:sz w:val="20"/>
          <w:szCs w:val="20"/>
        </w:rPr>
      </w:pPr>
      <w:r w:rsidRPr="00CA189F">
        <w:rPr>
          <w:b/>
          <w:sz w:val="20"/>
          <w:szCs w:val="20"/>
        </w:rPr>
        <w:t>Issued By</w:t>
      </w:r>
    </w:p>
    <w:p w14:paraId="547FFAA9" w14:textId="77777777" w:rsidR="00CB3BE7" w:rsidRDefault="00CA189F" w:rsidP="005F18CC">
      <w:pPr>
        <w:pStyle w:val="Default"/>
        <w:spacing w:after="120"/>
        <w:jc w:val="center"/>
        <w:rPr>
          <w:b/>
          <w:sz w:val="20"/>
          <w:szCs w:val="20"/>
        </w:rPr>
      </w:pPr>
      <w:r w:rsidRPr="00CA189F">
        <w:rPr>
          <w:b/>
          <w:sz w:val="20"/>
          <w:szCs w:val="20"/>
        </w:rPr>
        <w:t xml:space="preserve">BLANK TITLE INSURANCE COMPANY </w:t>
      </w:r>
    </w:p>
    <w:p w14:paraId="4CC00FCB" w14:textId="77777777" w:rsidR="00D518B6" w:rsidRDefault="00D518B6">
      <w:pPr>
        <w:jc w:val="both"/>
        <w:rPr>
          <w:rFonts w:cs="Arial"/>
          <w:szCs w:val="20"/>
        </w:rPr>
      </w:pPr>
    </w:p>
    <w:p w14:paraId="7F2AB5E2" w14:textId="77777777" w:rsidR="003D00D4" w:rsidRDefault="003D00D4" w:rsidP="003D00D4">
      <w:pPr>
        <w:jc w:val="both"/>
        <w:rPr>
          <w:color w:val="000000"/>
          <w:szCs w:val="20"/>
        </w:rPr>
      </w:pPr>
      <w:r w:rsidRPr="0093363E">
        <w:rPr>
          <w:color w:val="000000"/>
          <w:szCs w:val="20"/>
        </w:rPr>
        <w:t>S</w:t>
      </w:r>
      <w:r w:rsidR="002964BD">
        <w:rPr>
          <w:color w:val="000000"/>
          <w:szCs w:val="20"/>
        </w:rPr>
        <w:t>ubject to the Exceptions below</w:t>
      </w:r>
      <w:r w:rsidR="00E507A5">
        <w:rPr>
          <w:color w:val="000000"/>
          <w:szCs w:val="20"/>
        </w:rPr>
        <w:t xml:space="preserve"> and in any Addendum attached</w:t>
      </w:r>
      <w:r w:rsidRPr="0093363E">
        <w:rPr>
          <w:color w:val="000000"/>
          <w:szCs w:val="20"/>
        </w:rPr>
        <w:t xml:space="preserve">, BLANK TITLE INSURANCE COMPANY, </w:t>
      </w:r>
      <w:r w:rsidR="002964BD">
        <w:rPr>
          <w:color w:val="000000"/>
          <w:szCs w:val="20"/>
        </w:rPr>
        <w:t>a</w:t>
      </w:r>
      <w:r w:rsidRPr="0093363E">
        <w:rPr>
          <w:color w:val="000000"/>
          <w:szCs w:val="20"/>
        </w:rPr>
        <w:t xml:space="preserve"> ____________ C</w:t>
      </w:r>
      <w:r w:rsidR="002964BD">
        <w:rPr>
          <w:color w:val="000000"/>
          <w:szCs w:val="20"/>
        </w:rPr>
        <w:t>orporation</w:t>
      </w:r>
      <w:r w:rsidRPr="0093363E">
        <w:rPr>
          <w:color w:val="000000"/>
          <w:szCs w:val="20"/>
        </w:rPr>
        <w:t xml:space="preserve">, </w:t>
      </w:r>
      <w:r w:rsidR="00810164">
        <w:rPr>
          <w:color w:val="000000"/>
          <w:szCs w:val="20"/>
        </w:rPr>
        <w:t>(</w:t>
      </w:r>
      <w:r w:rsidR="00856516">
        <w:rPr>
          <w:color w:val="000000"/>
          <w:szCs w:val="20"/>
        </w:rPr>
        <w:t>the</w:t>
      </w:r>
      <w:r w:rsidRPr="0093363E">
        <w:rPr>
          <w:color w:val="000000"/>
          <w:szCs w:val="20"/>
        </w:rPr>
        <w:t xml:space="preserve"> "</w:t>
      </w:r>
      <w:r w:rsidR="00856516">
        <w:rPr>
          <w:color w:val="000000"/>
          <w:szCs w:val="20"/>
        </w:rPr>
        <w:t>Company</w:t>
      </w:r>
      <w:r w:rsidRPr="0093363E">
        <w:rPr>
          <w:color w:val="000000"/>
          <w:szCs w:val="20"/>
        </w:rPr>
        <w:t>,"</w:t>
      </w:r>
      <w:r w:rsidR="00810164">
        <w:rPr>
          <w:color w:val="000000"/>
          <w:szCs w:val="20"/>
        </w:rPr>
        <w:t>)</w:t>
      </w:r>
      <w:r w:rsidRPr="0093363E">
        <w:rPr>
          <w:color w:val="000000"/>
          <w:szCs w:val="20"/>
        </w:rPr>
        <w:t xml:space="preserve"> </w:t>
      </w:r>
      <w:r w:rsidR="00856516">
        <w:rPr>
          <w:color w:val="000000"/>
          <w:szCs w:val="20"/>
        </w:rPr>
        <w:t xml:space="preserve">insures </w:t>
      </w:r>
      <w:r w:rsidR="00E67DFF">
        <w:rPr>
          <w:color w:val="000000"/>
          <w:szCs w:val="20"/>
        </w:rPr>
        <w:t>the Insured as</w:t>
      </w:r>
      <w:r w:rsidR="00856516">
        <w:rPr>
          <w:color w:val="000000"/>
          <w:szCs w:val="20"/>
        </w:rPr>
        <w:t xml:space="preserve"> of Date of Policy</w:t>
      </w:r>
      <w:r w:rsidRPr="0093363E">
        <w:rPr>
          <w:color w:val="000000"/>
          <w:szCs w:val="20"/>
        </w:rPr>
        <w:t xml:space="preserve"> </w:t>
      </w:r>
      <w:r w:rsidR="00856516">
        <w:rPr>
          <w:color w:val="000000"/>
          <w:szCs w:val="20"/>
        </w:rPr>
        <w:t xml:space="preserve">against loss or damage, not exceeding the Amount of Insurance, </w:t>
      </w:r>
      <w:r w:rsidR="00810164">
        <w:rPr>
          <w:color w:val="000000"/>
          <w:szCs w:val="20"/>
        </w:rPr>
        <w:t xml:space="preserve">as provided by and subject to </w:t>
      </w:r>
      <w:r w:rsidR="00856516">
        <w:rPr>
          <w:color w:val="000000"/>
          <w:szCs w:val="20"/>
        </w:rPr>
        <w:t>t</w:t>
      </w:r>
      <w:r w:rsidR="00810164">
        <w:rPr>
          <w:color w:val="000000"/>
          <w:szCs w:val="20"/>
        </w:rPr>
        <w:t>he terms</w:t>
      </w:r>
      <w:r w:rsidR="00CC31FE">
        <w:rPr>
          <w:color w:val="000000"/>
          <w:szCs w:val="20"/>
        </w:rPr>
        <w:t>,</w:t>
      </w:r>
      <w:r w:rsidR="00810164">
        <w:rPr>
          <w:color w:val="000000"/>
          <w:szCs w:val="20"/>
        </w:rPr>
        <w:t xml:space="preserve"> </w:t>
      </w:r>
      <w:r w:rsidRPr="0093363E">
        <w:rPr>
          <w:color w:val="000000"/>
          <w:szCs w:val="20"/>
        </w:rPr>
        <w:t>E</w:t>
      </w:r>
      <w:r w:rsidR="00991664">
        <w:rPr>
          <w:color w:val="000000"/>
          <w:szCs w:val="20"/>
        </w:rPr>
        <w:t xml:space="preserve">xclusions </w:t>
      </w:r>
      <w:r w:rsidR="002964BD">
        <w:rPr>
          <w:color w:val="000000"/>
          <w:szCs w:val="20"/>
        </w:rPr>
        <w:t xml:space="preserve">from Coverage </w:t>
      </w:r>
      <w:r w:rsidR="00991664">
        <w:rPr>
          <w:color w:val="000000"/>
          <w:szCs w:val="20"/>
        </w:rPr>
        <w:t>and Conditions</w:t>
      </w:r>
      <w:r w:rsidRPr="0093363E">
        <w:rPr>
          <w:color w:val="000000"/>
          <w:szCs w:val="20"/>
        </w:rPr>
        <w:t xml:space="preserve"> </w:t>
      </w:r>
      <w:r w:rsidR="00856516">
        <w:rPr>
          <w:color w:val="000000"/>
          <w:szCs w:val="20"/>
        </w:rPr>
        <w:t>set forth in the</w:t>
      </w:r>
      <w:r w:rsidRPr="0093363E">
        <w:rPr>
          <w:color w:val="000000"/>
          <w:szCs w:val="20"/>
        </w:rPr>
        <w:t xml:space="preserve"> </w:t>
      </w:r>
      <w:r w:rsidR="00E67DFF" w:rsidRPr="0093363E">
        <w:rPr>
          <w:color w:val="000000"/>
          <w:szCs w:val="20"/>
        </w:rPr>
        <w:t>American Land Title Association</w:t>
      </w:r>
      <w:r w:rsidR="00E67DFF">
        <w:rPr>
          <w:color w:val="000000"/>
          <w:szCs w:val="20"/>
        </w:rPr>
        <w:t xml:space="preserve"> </w:t>
      </w:r>
      <w:r w:rsidR="0082366E">
        <w:rPr>
          <w:color w:val="000000"/>
          <w:szCs w:val="20"/>
        </w:rPr>
        <w:t>R</w:t>
      </w:r>
      <w:r w:rsidR="00810164">
        <w:rPr>
          <w:color w:val="000000"/>
          <w:szCs w:val="20"/>
        </w:rPr>
        <w:t xml:space="preserve">esidential </w:t>
      </w:r>
      <w:r w:rsidR="0082366E">
        <w:rPr>
          <w:color w:val="000000"/>
          <w:szCs w:val="20"/>
        </w:rPr>
        <w:t>L</w:t>
      </w:r>
      <w:r w:rsidR="00810164">
        <w:rPr>
          <w:color w:val="000000"/>
          <w:szCs w:val="20"/>
        </w:rPr>
        <w:t xml:space="preserve">imited </w:t>
      </w:r>
      <w:r w:rsidR="0082366E">
        <w:rPr>
          <w:color w:val="000000"/>
          <w:szCs w:val="20"/>
        </w:rPr>
        <w:t>C</w:t>
      </w:r>
      <w:r w:rsidR="00810164">
        <w:rPr>
          <w:color w:val="000000"/>
          <w:szCs w:val="20"/>
        </w:rPr>
        <w:t xml:space="preserve">overage </w:t>
      </w:r>
      <w:r w:rsidR="0082366E">
        <w:rPr>
          <w:color w:val="000000"/>
          <w:szCs w:val="20"/>
        </w:rPr>
        <w:t>J</w:t>
      </w:r>
      <w:r w:rsidR="00810164">
        <w:rPr>
          <w:color w:val="000000"/>
          <w:szCs w:val="20"/>
        </w:rPr>
        <w:t>unior</w:t>
      </w:r>
      <w:r w:rsidRPr="0093363E">
        <w:rPr>
          <w:color w:val="000000"/>
          <w:szCs w:val="20"/>
        </w:rPr>
        <w:t xml:space="preserve"> L</w:t>
      </w:r>
      <w:r w:rsidR="0082366E">
        <w:rPr>
          <w:color w:val="000000"/>
          <w:szCs w:val="20"/>
        </w:rPr>
        <w:t>oan</w:t>
      </w:r>
      <w:r w:rsidRPr="0093363E">
        <w:rPr>
          <w:color w:val="000000"/>
          <w:szCs w:val="20"/>
        </w:rPr>
        <w:t xml:space="preserve"> P</w:t>
      </w:r>
      <w:r w:rsidR="0082366E">
        <w:rPr>
          <w:color w:val="000000"/>
          <w:szCs w:val="20"/>
        </w:rPr>
        <w:t>olicy</w:t>
      </w:r>
      <w:r w:rsidRPr="0093363E">
        <w:rPr>
          <w:color w:val="000000"/>
          <w:szCs w:val="20"/>
        </w:rPr>
        <w:t xml:space="preserve"> (</w:t>
      </w:r>
      <w:r w:rsidR="00810164">
        <w:rPr>
          <w:color w:val="000000"/>
          <w:szCs w:val="20"/>
        </w:rPr>
        <w:t>8-1-12</w:t>
      </w:r>
      <w:r w:rsidRPr="0093363E">
        <w:rPr>
          <w:color w:val="000000"/>
          <w:szCs w:val="20"/>
        </w:rPr>
        <w:t xml:space="preserve">), </w:t>
      </w:r>
      <w:r w:rsidR="00991664" w:rsidRPr="0093363E">
        <w:rPr>
          <w:color w:val="000000"/>
          <w:szCs w:val="20"/>
        </w:rPr>
        <w:t xml:space="preserve">all of which are incorporated </w:t>
      </w:r>
      <w:r w:rsidR="00810164">
        <w:rPr>
          <w:color w:val="000000"/>
          <w:szCs w:val="20"/>
        </w:rPr>
        <w:t>by reference</w:t>
      </w:r>
      <w:r w:rsidRPr="0093363E">
        <w:rPr>
          <w:color w:val="000000"/>
          <w:szCs w:val="20"/>
        </w:rPr>
        <w:t xml:space="preserve">. </w:t>
      </w:r>
    </w:p>
    <w:p w14:paraId="2490A8D2" w14:textId="77777777" w:rsidR="00E96CB1" w:rsidRPr="00ED7445" w:rsidRDefault="00E96CB1">
      <w:pPr>
        <w:jc w:val="both"/>
        <w:rPr>
          <w:rFonts w:cs="Arial"/>
          <w:szCs w:val="20"/>
        </w:rPr>
      </w:pPr>
    </w:p>
    <w:p w14:paraId="5CA954BB" w14:textId="77777777" w:rsidR="002433C8" w:rsidRDefault="00226ED4">
      <w:pPr>
        <w:jc w:val="both"/>
        <w:rPr>
          <w:rFonts w:cs="Arial"/>
          <w:szCs w:val="20"/>
        </w:rPr>
      </w:pPr>
      <w:r>
        <w:rPr>
          <w:rFonts w:cs="Arial"/>
          <w:szCs w:val="20"/>
        </w:rPr>
        <w:t>Name and Address of Title Insurance Company:</w:t>
      </w:r>
    </w:p>
    <w:p w14:paraId="67247EF8" w14:textId="77777777" w:rsidR="00226ED4" w:rsidRDefault="00226ED4">
      <w:pPr>
        <w:jc w:val="both"/>
        <w:rPr>
          <w:rFonts w:cs="Arial"/>
          <w:szCs w:val="20"/>
        </w:rPr>
      </w:pPr>
    </w:p>
    <w:p w14:paraId="7E27E5A7" w14:textId="77777777" w:rsidR="00120749" w:rsidRPr="00ED7445" w:rsidRDefault="00120749">
      <w:pPr>
        <w:jc w:val="both"/>
        <w:rPr>
          <w:rFonts w:cs="Arial"/>
          <w:szCs w:val="20"/>
        </w:rPr>
      </w:pPr>
      <w:r w:rsidRPr="00ED7445">
        <w:rPr>
          <w:rFonts w:cs="Arial"/>
          <w:szCs w:val="20"/>
        </w:rPr>
        <w:t>Policy No.</w:t>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t>[Premium: $    ]</w:t>
      </w:r>
    </w:p>
    <w:p w14:paraId="5BA237A5" w14:textId="77777777" w:rsidR="00120749" w:rsidRPr="00ED7445" w:rsidRDefault="00120749">
      <w:pPr>
        <w:jc w:val="both"/>
        <w:rPr>
          <w:rFonts w:cs="Arial"/>
          <w:szCs w:val="20"/>
        </w:rPr>
      </w:pPr>
    </w:p>
    <w:p w14:paraId="793D9812" w14:textId="77777777" w:rsidR="00120749" w:rsidRPr="00ED7445" w:rsidRDefault="00120749">
      <w:pPr>
        <w:jc w:val="both"/>
        <w:rPr>
          <w:rFonts w:cs="Arial"/>
          <w:szCs w:val="20"/>
        </w:rPr>
      </w:pPr>
      <w:r w:rsidRPr="00ED7445">
        <w:rPr>
          <w:rFonts w:cs="Arial"/>
          <w:szCs w:val="20"/>
        </w:rPr>
        <w:t>Amount of Insurance: $</w:t>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t>Date of Policy:</w:t>
      </w:r>
      <w:r w:rsidR="00746637">
        <w:rPr>
          <w:rFonts w:cs="Arial"/>
          <w:szCs w:val="20"/>
        </w:rPr>
        <w:t xml:space="preserve"> [at a.m./p.m.]</w:t>
      </w:r>
    </w:p>
    <w:p w14:paraId="4AFFD04B" w14:textId="77777777" w:rsidR="00120749" w:rsidRPr="00ED7445" w:rsidRDefault="00120749">
      <w:pPr>
        <w:jc w:val="both"/>
        <w:rPr>
          <w:rFonts w:cs="Arial"/>
          <w:szCs w:val="20"/>
        </w:rPr>
      </w:pPr>
    </w:p>
    <w:p w14:paraId="52E69A7F" w14:textId="77777777" w:rsidR="00120749" w:rsidRPr="00ED7445" w:rsidRDefault="00120749">
      <w:pPr>
        <w:jc w:val="both"/>
        <w:rPr>
          <w:rFonts w:cs="Arial"/>
          <w:szCs w:val="20"/>
        </w:rPr>
      </w:pPr>
      <w:r w:rsidRPr="00ED7445">
        <w:rPr>
          <w:rFonts w:cs="Arial"/>
          <w:szCs w:val="20"/>
        </w:rPr>
        <w:t>Name of Insured:</w:t>
      </w:r>
    </w:p>
    <w:p w14:paraId="73C1DE63" w14:textId="77777777" w:rsidR="00120749" w:rsidRPr="00ED7445" w:rsidRDefault="00120749">
      <w:pPr>
        <w:jc w:val="both"/>
        <w:rPr>
          <w:rFonts w:cs="Arial"/>
          <w:szCs w:val="20"/>
        </w:rPr>
      </w:pPr>
    </w:p>
    <w:p w14:paraId="6F7D7D83" w14:textId="77777777" w:rsidR="00120749" w:rsidRPr="00ED7445" w:rsidRDefault="00CC31FE">
      <w:pPr>
        <w:jc w:val="both"/>
        <w:rPr>
          <w:rFonts w:cs="Arial"/>
          <w:szCs w:val="20"/>
        </w:rPr>
      </w:pPr>
      <w:r>
        <w:rPr>
          <w:rFonts w:cs="Arial"/>
          <w:szCs w:val="20"/>
        </w:rPr>
        <w:t>Grantee</w:t>
      </w:r>
      <w:r w:rsidR="00120749" w:rsidRPr="00ED7445">
        <w:rPr>
          <w:rFonts w:cs="Arial"/>
          <w:szCs w:val="20"/>
        </w:rPr>
        <w:t>:</w:t>
      </w:r>
    </w:p>
    <w:p w14:paraId="3C450D0A" w14:textId="77777777" w:rsidR="00120749" w:rsidRPr="00ED7445" w:rsidRDefault="00120749">
      <w:pPr>
        <w:jc w:val="both"/>
        <w:rPr>
          <w:rFonts w:cs="Arial"/>
          <w:szCs w:val="20"/>
        </w:rPr>
      </w:pPr>
    </w:p>
    <w:p w14:paraId="40121B9D" w14:textId="77777777" w:rsidR="00120749" w:rsidRPr="00ED7445" w:rsidRDefault="00120749">
      <w:pPr>
        <w:jc w:val="both"/>
        <w:rPr>
          <w:rFonts w:cs="Arial"/>
          <w:szCs w:val="20"/>
        </w:rPr>
      </w:pPr>
      <w:r w:rsidRPr="00ED7445">
        <w:rPr>
          <w:rFonts w:cs="Arial"/>
          <w:szCs w:val="20"/>
        </w:rPr>
        <w:t xml:space="preserve">The </w:t>
      </w:r>
      <w:r w:rsidR="002433C8">
        <w:rPr>
          <w:rFonts w:cs="Arial"/>
          <w:szCs w:val="20"/>
        </w:rPr>
        <w:t>L</w:t>
      </w:r>
      <w:r w:rsidRPr="00ED7445">
        <w:rPr>
          <w:rFonts w:cs="Arial"/>
          <w:szCs w:val="20"/>
        </w:rPr>
        <w:t>and referred to in this policy is described as follows:</w:t>
      </w:r>
    </w:p>
    <w:p w14:paraId="11BA2DDB" w14:textId="77777777" w:rsidR="00120749" w:rsidRPr="00ED7445" w:rsidRDefault="00120749">
      <w:pPr>
        <w:jc w:val="both"/>
        <w:rPr>
          <w:rFonts w:cs="Arial"/>
          <w:szCs w:val="20"/>
        </w:rPr>
      </w:pPr>
    </w:p>
    <w:p w14:paraId="2E7DD98A" w14:textId="77777777" w:rsidR="00120749" w:rsidRPr="00ED7445" w:rsidRDefault="00120749">
      <w:pPr>
        <w:jc w:val="both"/>
        <w:rPr>
          <w:rFonts w:cs="Arial"/>
          <w:szCs w:val="20"/>
          <w:u w:val="single"/>
        </w:rPr>
      </w:pPr>
    </w:p>
    <w:p w14:paraId="2D0F58B4" w14:textId="77777777" w:rsidR="00120749" w:rsidRPr="00ED7445" w:rsidRDefault="00120749">
      <w:pPr>
        <w:jc w:val="both"/>
        <w:rPr>
          <w:rFonts w:cs="Arial"/>
          <w:szCs w:val="20"/>
        </w:rPr>
      </w:pPr>
      <w:r w:rsidRPr="00ED7445">
        <w:rPr>
          <w:rFonts w:cs="Arial"/>
          <w:szCs w:val="20"/>
          <w:u w:val="single"/>
        </w:rPr>
        <w:t>EXCEPTIONS</w:t>
      </w:r>
      <w:r w:rsidRPr="00ED7445">
        <w:rPr>
          <w:rFonts w:cs="Arial"/>
          <w:szCs w:val="20"/>
        </w:rPr>
        <w:t>:</w:t>
      </w:r>
    </w:p>
    <w:p w14:paraId="40CAB580" w14:textId="77777777" w:rsidR="00120749" w:rsidRPr="005F18CC" w:rsidRDefault="002433C8" w:rsidP="005F18CC">
      <w:pPr>
        <w:pStyle w:val="NormalWeb"/>
        <w:rPr>
          <w:rFonts w:ascii="Arial" w:hAnsi="Arial" w:cs="Arial"/>
          <w:sz w:val="21"/>
          <w:szCs w:val="21"/>
        </w:rPr>
      </w:pPr>
      <w:r>
        <w:rPr>
          <w:rFonts w:ascii="Arial" w:hAnsi="Arial" w:cs="Arial"/>
          <w:sz w:val="21"/>
          <w:szCs w:val="21"/>
        </w:rPr>
        <w:t>This policy does not insure against loss or damage (and the Company will not pay costs, attorneys' fees or expenses) which arise by reason of:</w:t>
      </w:r>
    </w:p>
    <w:p w14:paraId="3BA1CD9C" w14:textId="77777777" w:rsidR="00120749" w:rsidRPr="00ED7445" w:rsidRDefault="00120749">
      <w:pPr>
        <w:jc w:val="both"/>
        <w:rPr>
          <w:rFonts w:cs="Arial"/>
          <w:szCs w:val="20"/>
        </w:rPr>
      </w:pPr>
    </w:p>
    <w:p w14:paraId="4959B8E8" w14:textId="77777777" w:rsidR="00120749" w:rsidRPr="00ED7445" w:rsidRDefault="00120749">
      <w:pPr>
        <w:jc w:val="both"/>
        <w:rPr>
          <w:rFonts w:cs="Arial"/>
          <w:szCs w:val="20"/>
        </w:rPr>
      </w:pPr>
      <w:r w:rsidRPr="00ED7445">
        <w:rPr>
          <w:rFonts w:cs="Arial"/>
          <w:szCs w:val="20"/>
        </w:rPr>
        <w:t>[</w:t>
      </w:r>
      <w:r w:rsidRPr="00ED7445">
        <w:rPr>
          <w:rFonts w:cs="Arial"/>
          <w:szCs w:val="20"/>
          <w:u w:val="single"/>
        </w:rPr>
        <w:t>TAX INFORMATION</w:t>
      </w:r>
      <w:r w:rsidRPr="00ED7445">
        <w:rPr>
          <w:rFonts w:cs="Arial"/>
          <w:szCs w:val="20"/>
        </w:rPr>
        <w:t>:]</w:t>
      </w:r>
    </w:p>
    <w:p w14:paraId="121770F4" w14:textId="77777777" w:rsidR="00120749" w:rsidRPr="00ED7445" w:rsidRDefault="00120749">
      <w:pPr>
        <w:jc w:val="both"/>
        <w:rPr>
          <w:rFonts w:cs="Arial"/>
          <w:szCs w:val="20"/>
        </w:rPr>
      </w:pPr>
    </w:p>
    <w:p w14:paraId="2854FDDC" w14:textId="77777777" w:rsidR="00120749" w:rsidRPr="00ED7445" w:rsidRDefault="00120749">
      <w:pPr>
        <w:jc w:val="both"/>
        <w:rPr>
          <w:rFonts w:cs="Arial"/>
          <w:szCs w:val="20"/>
        </w:rPr>
      </w:pPr>
    </w:p>
    <w:p w14:paraId="5F9BA3C2" w14:textId="77777777" w:rsidR="00120749" w:rsidRPr="00ED7445" w:rsidRDefault="00120749">
      <w:pPr>
        <w:jc w:val="both"/>
        <w:rPr>
          <w:rFonts w:cs="Arial"/>
          <w:szCs w:val="20"/>
        </w:rPr>
      </w:pPr>
    </w:p>
    <w:p w14:paraId="70E62436" w14:textId="77777777" w:rsidR="00120749" w:rsidRPr="00ED7445" w:rsidRDefault="00120749">
      <w:pPr>
        <w:jc w:val="both"/>
        <w:rPr>
          <w:rFonts w:cs="Arial"/>
          <w:szCs w:val="20"/>
        </w:rPr>
      </w:pPr>
      <w:r w:rsidRPr="00ED7445">
        <w:rPr>
          <w:rFonts w:cs="Arial"/>
          <w:szCs w:val="20"/>
        </w:rPr>
        <w:t>___ Addendum containing additional exceptions attached.</w:t>
      </w:r>
    </w:p>
    <w:p w14:paraId="48082A8C" w14:textId="77777777" w:rsidR="00120749" w:rsidRPr="00ED7445" w:rsidRDefault="00120749">
      <w:pPr>
        <w:jc w:val="both"/>
        <w:rPr>
          <w:rFonts w:cs="Arial"/>
          <w:szCs w:val="20"/>
        </w:rPr>
      </w:pPr>
    </w:p>
    <w:p w14:paraId="7C550B4E" w14:textId="77777777" w:rsidR="00120749" w:rsidRPr="00ED7445" w:rsidRDefault="00120749">
      <w:pPr>
        <w:jc w:val="both"/>
        <w:rPr>
          <w:rFonts w:cs="Arial"/>
          <w:szCs w:val="20"/>
        </w:rPr>
      </w:pPr>
      <w:r w:rsidRPr="00ED7445">
        <w:rPr>
          <w:rFonts w:cs="Arial"/>
          <w:szCs w:val="20"/>
        </w:rPr>
        <w:t>[Witness clause optional]</w:t>
      </w:r>
    </w:p>
    <w:p w14:paraId="659FB65B" w14:textId="77777777" w:rsidR="00120749" w:rsidRPr="00ED7445" w:rsidRDefault="00120749">
      <w:pPr>
        <w:jc w:val="both"/>
        <w:rPr>
          <w:rFonts w:cs="Arial"/>
          <w:b/>
          <w:bCs/>
          <w:szCs w:val="20"/>
        </w:rPr>
      </w:pPr>
    </w:p>
    <w:p w14:paraId="3B23A730" w14:textId="77777777" w:rsidR="00120749" w:rsidRPr="00ED7445" w:rsidRDefault="00120749" w:rsidP="00CA189F">
      <w:pPr>
        <w:jc w:val="both"/>
        <w:rPr>
          <w:rFonts w:cs="Arial"/>
          <w:szCs w:val="20"/>
        </w:rPr>
      </w:pPr>
      <w:r w:rsidRPr="00ED7445">
        <w:rPr>
          <w:rFonts w:cs="Arial"/>
          <w:b/>
          <w:bCs/>
          <w:szCs w:val="20"/>
        </w:rPr>
        <w:t>BLANK TITLE INSURANCE COMPANY</w:t>
      </w:r>
    </w:p>
    <w:p w14:paraId="61D1A604" w14:textId="77777777" w:rsidR="00120749" w:rsidRPr="00ED7445" w:rsidRDefault="00120749">
      <w:pPr>
        <w:ind w:firstLine="4320"/>
        <w:jc w:val="both"/>
        <w:rPr>
          <w:rFonts w:cs="Arial"/>
          <w:b/>
          <w:bCs/>
          <w:szCs w:val="20"/>
        </w:rPr>
      </w:pPr>
    </w:p>
    <w:p w14:paraId="42DACF87" w14:textId="77777777" w:rsidR="00120749" w:rsidRPr="00CA189F" w:rsidRDefault="00120749" w:rsidP="00CA189F">
      <w:pPr>
        <w:jc w:val="both"/>
        <w:rPr>
          <w:rFonts w:cs="Arial"/>
          <w:szCs w:val="20"/>
        </w:rPr>
      </w:pPr>
      <w:r w:rsidRPr="00ED7445">
        <w:rPr>
          <w:rFonts w:cs="Arial"/>
          <w:b/>
          <w:bCs/>
          <w:szCs w:val="20"/>
        </w:rPr>
        <w:t>BY:_______________________________________</w:t>
      </w:r>
      <w:r w:rsidRPr="00ED7445">
        <w:rPr>
          <w:rFonts w:cs="Arial"/>
          <w:szCs w:val="20"/>
        </w:rPr>
        <w:t xml:space="preserve"> </w:t>
      </w:r>
      <w:r w:rsidRPr="00ED7445">
        <w:rPr>
          <w:rFonts w:cs="Arial"/>
          <w:b/>
          <w:bCs/>
          <w:szCs w:val="20"/>
        </w:rPr>
        <w:t>PRESIDENT</w:t>
      </w:r>
    </w:p>
    <w:p w14:paraId="5F585358" w14:textId="77777777" w:rsidR="00120749" w:rsidRPr="00ED7445" w:rsidRDefault="00120749">
      <w:pPr>
        <w:jc w:val="both"/>
        <w:rPr>
          <w:rFonts w:cs="Arial"/>
          <w:b/>
          <w:bCs/>
          <w:szCs w:val="20"/>
        </w:rPr>
      </w:pPr>
    </w:p>
    <w:p w14:paraId="5A8246FC" w14:textId="77777777" w:rsidR="00120749" w:rsidRPr="00ED7445" w:rsidRDefault="00CA189F" w:rsidP="00CA189F">
      <w:pPr>
        <w:jc w:val="both"/>
        <w:rPr>
          <w:rFonts w:cs="Arial"/>
          <w:b/>
          <w:bCs/>
          <w:szCs w:val="20"/>
        </w:rPr>
      </w:pPr>
      <w:r w:rsidRPr="00ED7445">
        <w:rPr>
          <w:rFonts w:cs="Arial"/>
          <w:b/>
          <w:bCs/>
          <w:szCs w:val="20"/>
        </w:rPr>
        <w:t>BY:_______________________________________</w:t>
      </w:r>
      <w:r w:rsidRPr="00ED7445">
        <w:rPr>
          <w:rFonts w:cs="Arial"/>
          <w:szCs w:val="20"/>
        </w:rPr>
        <w:t xml:space="preserve"> </w:t>
      </w:r>
      <w:r w:rsidR="00120749" w:rsidRPr="00ED7445">
        <w:rPr>
          <w:rFonts w:cs="Arial"/>
          <w:b/>
          <w:bCs/>
          <w:szCs w:val="20"/>
        </w:rPr>
        <w:t>SECRETARY</w:t>
      </w:r>
    </w:p>
    <w:p w14:paraId="52EA2097" w14:textId="77777777" w:rsidR="00120749" w:rsidRPr="00ED7445" w:rsidRDefault="00120749">
      <w:pPr>
        <w:jc w:val="both"/>
        <w:rPr>
          <w:rFonts w:cs="Arial"/>
          <w:b/>
          <w:bCs/>
          <w:szCs w:val="20"/>
        </w:rPr>
      </w:pPr>
    </w:p>
    <w:p w14:paraId="7AF12209" w14:textId="77777777" w:rsidR="00120749" w:rsidRPr="00ED7445" w:rsidRDefault="00120749">
      <w:pPr>
        <w:jc w:val="both"/>
        <w:rPr>
          <w:rFonts w:cs="Arial"/>
          <w:szCs w:val="20"/>
        </w:rPr>
      </w:pPr>
      <w:r w:rsidRPr="00ED7445">
        <w:rPr>
          <w:rFonts w:cs="Arial"/>
          <w:szCs w:val="20"/>
        </w:rPr>
        <w:t xml:space="preserve">NOTICES WHERE SENT.  All notices required to be given the Company and any statement in writing required to be furnished to the Company shall include the number of this policy and shall be addressed to the Company, Attention: Claims Department, </w:t>
      </w:r>
      <w:r w:rsidRPr="00ED7445">
        <w:rPr>
          <w:rFonts w:cs="Arial"/>
          <w:szCs w:val="20"/>
          <w:u w:val="single"/>
        </w:rPr>
        <w:t xml:space="preserve">                                                                        </w:t>
      </w:r>
      <w:r w:rsidRPr="00ED7445">
        <w:rPr>
          <w:rFonts w:cs="Arial"/>
          <w:szCs w:val="20"/>
        </w:rPr>
        <w:t>.</w:t>
      </w:r>
    </w:p>
    <w:p w14:paraId="0FB3A3AA" w14:textId="77777777" w:rsidR="005F18CC" w:rsidRDefault="005F18CC">
      <w:pPr>
        <w:widowControl/>
        <w:autoSpaceDE/>
        <w:autoSpaceDN/>
        <w:adjustRightInd/>
        <w:rPr>
          <w:rFonts w:cs="Arial"/>
          <w:szCs w:val="20"/>
        </w:rPr>
      </w:pPr>
      <w:r>
        <w:rPr>
          <w:rFonts w:cs="Arial"/>
          <w:szCs w:val="20"/>
        </w:rPr>
        <w:lastRenderedPageBreak/>
        <w:br w:type="page"/>
      </w:r>
    </w:p>
    <w:p w14:paraId="799A75EA" w14:textId="77777777" w:rsidR="005F18CC" w:rsidRDefault="005F18CC" w:rsidP="00CA189F">
      <w:pPr>
        <w:jc w:val="center"/>
        <w:rPr>
          <w:rFonts w:cs="Arial"/>
          <w:szCs w:val="20"/>
        </w:rPr>
      </w:pPr>
    </w:p>
    <w:p w14:paraId="35AA84F3" w14:textId="77777777" w:rsidR="00120749" w:rsidRPr="00ED7445" w:rsidRDefault="00120749" w:rsidP="00CA189F">
      <w:pPr>
        <w:jc w:val="center"/>
        <w:rPr>
          <w:rFonts w:cs="Arial"/>
          <w:szCs w:val="20"/>
        </w:rPr>
      </w:pPr>
      <w:r w:rsidRPr="00ED7445">
        <w:rPr>
          <w:rFonts w:cs="Arial"/>
          <w:szCs w:val="20"/>
        </w:rPr>
        <w:t>ADDENDUM TO SHORT FORM RESIDENTIAL</w:t>
      </w:r>
    </w:p>
    <w:p w14:paraId="69BB2A54" w14:textId="77777777" w:rsidR="00120749" w:rsidRPr="00ED7445" w:rsidRDefault="00120749">
      <w:pPr>
        <w:jc w:val="center"/>
        <w:rPr>
          <w:rFonts w:cs="Arial"/>
          <w:szCs w:val="20"/>
        </w:rPr>
      </w:pPr>
    </w:p>
    <w:p w14:paraId="4C53C05E" w14:textId="77777777" w:rsidR="00120749" w:rsidRPr="00ED7445" w:rsidRDefault="00120749">
      <w:pPr>
        <w:jc w:val="center"/>
        <w:rPr>
          <w:rFonts w:cs="Arial"/>
          <w:szCs w:val="20"/>
        </w:rPr>
      </w:pPr>
      <w:r w:rsidRPr="00ED7445">
        <w:rPr>
          <w:rFonts w:cs="Arial"/>
          <w:szCs w:val="20"/>
        </w:rPr>
        <w:t>LIMITED COVERAGE JUNIOR LOAN POLICY</w:t>
      </w:r>
    </w:p>
    <w:p w14:paraId="4407A68C" w14:textId="77777777" w:rsidR="00120749" w:rsidRPr="00ED7445" w:rsidRDefault="00120749">
      <w:pPr>
        <w:jc w:val="both"/>
        <w:rPr>
          <w:rFonts w:cs="Arial"/>
          <w:szCs w:val="20"/>
        </w:rPr>
      </w:pPr>
    </w:p>
    <w:p w14:paraId="748D1EE0" w14:textId="77777777" w:rsidR="00120749" w:rsidRPr="00ED7445" w:rsidRDefault="00120749">
      <w:pPr>
        <w:jc w:val="both"/>
        <w:rPr>
          <w:rFonts w:cs="Arial"/>
          <w:szCs w:val="20"/>
        </w:rPr>
      </w:pPr>
    </w:p>
    <w:p w14:paraId="64E6654B" w14:textId="77777777" w:rsidR="00120749" w:rsidRPr="00ED7445" w:rsidRDefault="00120749">
      <w:pPr>
        <w:jc w:val="both"/>
        <w:rPr>
          <w:rFonts w:cs="Arial"/>
          <w:szCs w:val="20"/>
        </w:rPr>
      </w:pPr>
    </w:p>
    <w:p w14:paraId="75C8DA11" w14:textId="77777777" w:rsidR="00120749" w:rsidRPr="00ED7445" w:rsidRDefault="00120749">
      <w:pPr>
        <w:jc w:val="both"/>
        <w:rPr>
          <w:rFonts w:cs="Arial"/>
          <w:szCs w:val="20"/>
        </w:rPr>
      </w:pPr>
      <w:r w:rsidRPr="00ED7445">
        <w:rPr>
          <w:rFonts w:cs="Arial"/>
          <w:szCs w:val="20"/>
        </w:rPr>
        <w:t>File No:</w:t>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t>Addendum to Policy No.</w:t>
      </w:r>
    </w:p>
    <w:p w14:paraId="3562A6A0" w14:textId="77777777" w:rsidR="00120749" w:rsidRPr="00ED7445" w:rsidRDefault="00120749">
      <w:pPr>
        <w:jc w:val="both"/>
        <w:rPr>
          <w:rFonts w:cs="Arial"/>
          <w:szCs w:val="20"/>
        </w:rPr>
      </w:pPr>
    </w:p>
    <w:p w14:paraId="249F2A0F" w14:textId="77777777" w:rsidR="00120749" w:rsidRPr="00ED7445" w:rsidRDefault="00120749">
      <w:pPr>
        <w:jc w:val="both"/>
        <w:rPr>
          <w:rFonts w:cs="Arial"/>
          <w:szCs w:val="20"/>
        </w:rPr>
      </w:pPr>
    </w:p>
    <w:p w14:paraId="091D4470" w14:textId="77777777" w:rsidR="00120749" w:rsidRPr="00ED7445" w:rsidRDefault="00120749">
      <w:pPr>
        <w:jc w:val="both"/>
        <w:rPr>
          <w:rFonts w:cs="Arial"/>
          <w:szCs w:val="20"/>
        </w:rPr>
      </w:pPr>
    </w:p>
    <w:p w14:paraId="42D73F00" w14:textId="77777777" w:rsidR="00120749" w:rsidRPr="00ED7445" w:rsidRDefault="00120749">
      <w:pPr>
        <w:jc w:val="center"/>
        <w:rPr>
          <w:rFonts w:cs="Arial"/>
          <w:szCs w:val="20"/>
        </w:rPr>
      </w:pPr>
      <w:r w:rsidRPr="00ED7445">
        <w:rPr>
          <w:rFonts w:cs="Arial"/>
          <w:szCs w:val="20"/>
          <w:u w:val="single"/>
        </w:rPr>
        <w:t>EXCEPTIONS (CONTINUED)</w:t>
      </w:r>
    </w:p>
    <w:p w14:paraId="5698B352" w14:textId="77777777" w:rsidR="00120749" w:rsidRPr="00ED7445" w:rsidRDefault="00120749">
      <w:pPr>
        <w:rPr>
          <w:rFonts w:cs="Arial"/>
          <w:szCs w:val="20"/>
        </w:rPr>
      </w:pPr>
    </w:p>
    <w:p w14:paraId="3B244634" w14:textId="77777777" w:rsidR="00120749" w:rsidRPr="00ED7445" w:rsidRDefault="00120749">
      <w:pPr>
        <w:ind w:firstLine="720"/>
        <w:rPr>
          <w:rFonts w:cs="Arial"/>
          <w:szCs w:val="20"/>
        </w:rPr>
      </w:pPr>
      <w:r w:rsidRPr="00ED7445">
        <w:rPr>
          <w:rFonts w:cs="Arial"/>
          <w:szCs w:val="20"/>
        </w:rPr>
        <w:t>In addition to the matters set forth as Exceptions on the Short Form Residential Limited Coverage Loan Policy to which this addendum is attached, this policy does not insure against loss or damage by reason of the following:</w:t>
      </w:r>
    </w:p>
    <w:p w14:paraId="79A60491" w14:textId="77777777" w:rsidR="00120749" w:rsidRPr="00ED7445" w:rsidRDefault="00120749">
      <w:pPr>
        <w:rPr>
          <w:rFonts w:cs="Arial"/>
          <w:szCs w:val="20"/>
        </w:rPr>
      </w:pPr>
    </w:p>
    <w:p w14:paraId="710A1A0C" w14:textId="77777777" w:rsidR="00120749" w:rsidRPr="00ED7445" w:rsidRDefault="00120749">
      <w:pPr>
        <w:rPr>
          <w:rFonts w:cs="Arial"/>
          <w:szCs w:val="20"/>
        </w:rPr>
      </w:pPr>
    </w:p>
    <w:p w14:paraId="2B962370" w14:textId="77777777" w:rsidR="00120749" w:rsidRPr="00ED7445" w:rsidRDefault="00120749">
      <w:pPr>
        <w:rPr>
          <w:rFonts w:cs="Arial"/>
          <w:szCs w:val="20"/>
        </w:rPr>
      </w:pPr>
    </w:p>
    <w:p w14:paraId="39DA5AE0" w14:textId="77777777" w:rsidR="00120749" w:rsidRPr="00ED7445" w:rsidRDefault="00120749">
      <w:pPr>
        <w:rPr>
          <w:rFonts w:cs="Arial"/>
          <w:szCs w:val="20"/>
        </w:rPr>
      </w:pPr>
    </w:p>
    <w:p w14:paraId="08DD1F64" w14:textId="77777777" w:rsidR="00120749" w:rsidRPr="00ED7445" w:rsidRDefault="00120749">
      <w:pPr>
        <w:rPr>
          <w:rFonts w:cs="Arial"/>
          <w:szCs w:val="20"/>
        </w:rPr>
      </w:pPr>
    </w:p>
    <w:p w14:paraId="2609F4E7" w14:textId="77777777" w:rsidR="00120749" w:rsidRPr="00ED7445" w:rsidRDefault="00120749">
      <w:pPr>
        <w:rPr>
          <w:rFonts w:cs="Arial"/>
          <w:szCs w:val="20"/>
        </w:rPr>
      </w:pPr>
    </w:p>
    <w:p w14:paraId="670516E2" w14:textId="77777777" w:rsidR="00120749" w:rsidRPr="00ED7445" w:rsidRDefault="00120749">
      <w:pPr>
        <w:rPr>
          <w:rFonts w:cs="Arial"/>
          <w:szCs w:val="20"/>
        </w:rPr>
      </w:pPr>
    </w:p>
    <w:p w14:paraId="494BDB8E" w14:textId="77777777" w:rsidR="00120749" w:rsidRPr="00ED7445" w:rsidRDefault="00120749">
      <w:pPr>
        <w:rPr>
          <w:rFonts w:cs="Arial"/>
          <w:szCs w:val="20"/>
        </w:rPr>
      </w:pPr>
    </w:p>
    <w:p w14:paraId="7E32AF4C" w14:textId="77777777" w:rsidR="00120749" w:rsidRPr="00ED7445" w:rsidRDefault="00120749">
      <w:pPr>
        <w:rPr>
          <w:rFonts w:cs="Arial"/>
          <w:szCs w:val="20"/>
        </w:rPr>
      </w:pPr>
    </w:p>
    <w:p w14:paraId="797BF935" w14:textId="77777777" w:rsidR="00120749" w:rsidRPr="00ED7445" w:rsidRDefault="00120749">
      <w:pPr>
        <w:ind w:firstLine="1440"/>
        <w:rPr>
          <w:rFonts w:cs="Arial"/>
          <w:szCs w:val="20"/>
        </w:rPr>
      </w:pPr>
    </w:p>
    <w:p w14:paraId="2414572C" w14:textId="77777777" w:rsidR="00120749" w:rsidRPr="00ED7445" w:rsidRDefault="00120749">
      <w:pPr>
        <w:rPr>
          <w:rFonts w:cs="Arial"/>
          <w:szCs w:val="20"/>
        </w:rPr>
      </w:pPr>
    </w:p>
    <w:p w14:paraId="3B6102A2" w14:textId="77777777" w:rsidR="00120749" w:rsidRPr="00ED7445" w:rsidRDefault="00120749">
      <w:pPr>
        <w:rPr>
          <w:rFonts w:cs="Arial"/>
          <w:szCs w:val="20"/>
        </w:rPr>
      </w:pPr>
    </w:p>
    <w:p w14:paraId="13AEDDEA" w14:textId="77777777" w:rsidR="00120749" w:rsidRPr="00ED7445" w:rsidRDefault="00120749">
      <w:pPr>
        <w:rPr>
          <w:rFonts w:cs="Arial"/>
          <w:szCs w:val="20"/>
        </w:rPr>
      </w:pPr>
    </w:p>
    <w:p w14:paraId="3684246A" w14:textId="77777777" w:rsidR="00120749" w:rsidRPr="00ED7445" w:rsidRDefault="00120749">
      <w:pPr>
        <w:rPr>
          <w:rFonts w:cs="Arial"/>
          <w:szCs w:val="20"/>
        </w:rPr>
      </w:pPr>
    </w:p>
    <w:p w14:paraId="0675B826" w14:textId="77777777" w:rsidR="00120749" w:rsidRPr="00ED7445" w:rsidRDefault="00120749">
      <w:pPr>
        <w:ind w:firstLine="2160"/>
        <w:rPr>
          <w:rFonts w:cs="Arial"/>
          <w:szCs w:val="20"/>
        </w:rPr>
      </w:pPr>
    </w:p>
    <w:sectPr w:rsidR="00120749" w:rsidRPr="00ED7445" w:rsidSect="005F18CC">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5E178" w14:textId="77777777" w:rsidR="00463AF4" w:rsidRDefault="00463AF4">
      <w:r>
        <w:separator/>
      </w:r>
    </w:p>
  </w:endnote>
  <w:endnote w:type="continuationSeparator" w:id="0">
    <w:p w14:paraId="0425F1FD" w14:textId="77777777" w:rsidR="00463AF4" w:rsidRDefault="0046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FB412" w14:textId="77777777" w:rsidR="00DF6320" w:rsidRDefault="00DF63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5714D" w14:textId="77777777" w:rsidR="00E62E8F" w:rsidRPr="00252F92" w:rsidRDefault="00E62E8F" w:rsidP="00E62E8F">
    <w:pPr>
      <w:pBdr>
        <w:bottom w:val="single" w:sz="12" w:space="1" w:color="auto"/>
      </w:pBdr>
      <w:rPr>
        <w:rFonts w:cs="Arial"/>
        <w:b/>
        <w:bCs/>
        <w:szCs w:val="20"/>
      </w:rPr>
    </w:pPr>
  </w:p>
  <w:p w14:paraId="4B085756" w14:textId="77777777" w:rsidR="00E62E8F" w:rsidRDefault="0062003C" w:rsidP="00E62E8F">
    <w:pPr>
      <w:pStyle w:val="Footer"/>
      <w:rPr>
        <w:rFonts w:cs="Arial"/>
        <w:b/>
        <w:sz w:val="16"/>
        <w:szCs w:val="16"/>
      </w:rPr>
    </w:pPr>
    <w:r>
      <w:rPr>
        <w:noProof/>
      </w:rPr>
      <w:drawing>
        <wp:anchor distT="0" distB="0" distL="114300" distR="114300" simplePos="0" relativeHeight="251657728" behindDoc="0" locked="0" layoutInCell="1" allowOverlap="1" wp14:anchorId="2704D7C2" wp14:editId="7FD5F900">
          <wp:simplePos x="0" y="0"/>
          <wp:positionH relativeFrom="column">
            <wp:posOffset>5365750</wp:posOffset>
          </wp:positionH>
          <wp:positionV relativeFrom="paragraph">
            <wp:posOffset>0</wp:posOffset>
          </wp:positionV>
          <wp:extent cx="581025" cy="815340"/>
          <wp:effectExtent l="0" t="0" r="9525" b="3810"/>
          <wp:wrapSquare wrapText="bothSides"/>
          <wp:docPr id="1" name="Picture 1" descr="ALTA Logo - 1 color - Trad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A Logo - 1 color - Trade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5340"/>
                  </a:xfrm>
                  <a:prstGeom prst="rect">
                    <a:avLst/>
                  </a:prstGeom>
                  <a:noFill/>
                  <a:ln>
                    <a:noFill/>
                  </a:ln>
                </pic:spPr>
              </pic:pic>
            </a:graphicData>
          </a:graphic>
        </wp:anchor>
      </w:drawing>
    </w:r>
  </w:p>
  <w:p w14:paraId="1A0B5935" w14:textId="77777777" w:rsidR="00E62E8F" w:rsidRPr="003A7040" w:rsidRDefault="00E62E8F" w:rsidP="00E62E8F">
    <w:pPr>
      <w:pStyle w:val="Footer"/>
      <w:rPr>
        <w:rFonts w:cs="Arial"/>
        <w:b/>
        <w:sz w:val="16"/>
        <w:szCs w:val="16"/>
      </w:rPr>
    </w:pPr>
    <w:r w:rsidRPr="003A7040">
      <w:rPr>
        <w:rFonts w:cs="Arial"/>
        <w:b/>
        <w:sz w:val="16"/>
        <w:szCs w:val="16"/>
      </w:rPr>
      <w:t>Copyright 2006-20</w:t>
    </w:r>
    <w:r w:rsidR="005F18CC">
      <w:rPr>
        <w:rFonts w:cs="Arial"/>
        <w:b/>
        <w:sz w:val="16"/>
        <w:szCs w:val="16"/>
      </w:rPr>
      <w:t>13</w:t>
    </w:r>
    <w:r w:rsidRPr="003A7040">
      <w:rPr>
        <w:rFonts w:cs="Arial"/>
        <w:b/>
        <w:sz w:val="16"/>
        <w:szCs w:val="16"/>
      </w:rPr>
      <w:t xml:space="preserve"> American Land Title Association.  All rights reserved.</w:t>
    </w:r>
    <w:r w:rsidRPr="0097220B">
      <w:rPr>
        <w:rFonts w:cs="Arial"/>
        <w:b/>
        <w:sz w:val="16"/>
        <w:szCs w:val="16"/>
      </w:rPr>
      <w:t xml:space="preserve"> </w:t>
    </w:r>
  </w:p>
  <w:p w14:paraId="406A0D5C" w14:textId="77777777" w:rsidR="00E62E8F" w:rsidRDefault="00E62E8F" w:rsidP="00E62E8F">
    <w:pPr>
      <w:pStyle w:val="Footer"/>
      <w:rPr>
        <w:rFonts w:cs="Arial"/>
        <w:sz w:val="16"/>
        <w:szCs w:val="16"/>
      </w:rPr>
    </w:pPr>
  </w:p>
  <w:p w14:paraId="3F8F6AB9" w14:textId="77777777" w:rsidR="00E62E8F" w:rsidRDefault="00E62E8F" w:rsidP="00E62E8F">
    <w:pPr>
      <w:pStyle w:val="Footer"/>
      <w:rPr>
        <w:rFonts w:cs="Arial"/>
        <w:sz w:val="16"/>
        <w:szCs w:val="16"/>
      </w:rPr>
    </w:pPr>
    <w:r w:rsidRPr="003A7040">
      <w:rPr>
        <w:rFonts w:cs="Arial"/>
        <w:sz w:val="16"/>
        <w:szCs w:val="16"/>
      </w:rPr>
      <w:t xml:space="preserve">The use of this Form is restricted to ALTA licensees and ALTA members </w:t>
    </w:r>
  </w:p>
  <w:p w14:paraId="7BFE0F0C" w14:textId="77777777" w:rsidR="00E62E8F" w:rsidRDefault="00E62E8F" w:rsidP="00E62E8F">
    <w:pPr>
      <w:pStyle w:val="Footer"/>
      <w:rPr>
        <w:rFonts w:cs="Arial"/>
        <w:sz w:val="16"/>
        <w:szCs w:val="16"/>
      </w:rPr>
    </w:pPr>
    <w:r>
      <w:rPr>
        <w:rFonts w:cs="Arial"/>
        <w:sz w:val="16"/>
        <w:szCs w:val="16"/>
      </w:rPr>
      <w:t xml:space="preserve">in good </w:t>
    </w:r>
    <w:r w:rsidRPr="003A7040">
      <w:rPr>
        <w:rFonts w:cs="Arial"/>
        <w:sz w:val="16"/>
        <w:szCs w:val="16"/>
      </w:rPr>
      <w:t>standing as of the date of use.</w:t>
    </w:r>
    <w:r>
      <w:rPr>
        <w:rFonts w:cs="Arial"/>
        <w:sz w:val="16"/>
        <w:szCs w:val="16"/>
      </w:rPr>
      <w:t xml:space="preserve">  A</w:t>
    </w:r>
    <w:r w:rsidRPr="003A7040">
      <w:rPr>
        <w:rFonts w:cs="Arial"/>
        <w:sz w:val="16"/>
        <w:szCs w:val="16"/>
      </w:rPr>
      <w:t xml:space="preserve">ll other uses are prohibited.  </w:t>
    </w:r>
  </w:p>
  <w:p w14:paraId="5C944960" w14:textId="7D5803CE" w:rsidR="00120749" w:rsidRDefault="00E62E8F" w:rsidP="00E62E8F">
    <w:pPr>
      <w:pStyle w:val="Footer"/>
      <w:rPr>
        <w:rFonts w:cs="Arial"/>
        <w:sz w:val="16"/>
        <w:szCs w:val="16"/>
      </w:rPr>
    </w:pPr>
    <w:r w:rsidRPr="003A7040">
      <w:rPr>
        <w:rFonts w:cs="Arial"/>
        <w:sz w:val="16"/>
        <w:szCs w:val="16"/>
      </w:rPr>
      <w:t>Reprinted under license from the A</w:t>
    </w:r>
    <w:r>
      <w:rPr>
        <w:rFonts w:cs="Arial"/>
        <w:sz w:val="16"/>
        <w:szCs w:val="16"/>
      </w:rPr>
      <w:t>merican Land Title Association.</w:t>
    </w:r>
  </w:p>
  <w:p w14:paraId="3496F2F8" w14:textId="1DF3D4C2" w:rsidR="00DF6320" w:rsidRDefault="00DF6320" w:rsidP="00E62E8F">
    <w:pPr>
      <w:pStyle w:val="Footer"/>
      <w:rPr>
        <w:rFonts w:cs="Arial"/>
        <w:sz w:val="16"/>
        <w:szCs w:val="16"/>
      </w:rPr>
    </w:pPr>
  </w:p>
  <w:p w14:paraId="2E35E6F3" w14:textId="7D28E201" w:rsidR="00DF6320" w:rsidRPr="00DF6320" w:rsidRDefault="00DF6320" w:rsidP="00DF6320">
    <w:pPr>
      <w:pStyle w:val="Footer"/>
      <w:tabs>
        <w:tab w:val="left" w:pos="5040"/>
      </w:tabs>
      <w:ind w:right="-270"/>
      <w:rPr>
        <w:szCs w:val="16"/>
      </w:rPr>
    </w:pPr>
    <w:r w:rsidRPr="00692FBA">
      <w:rPr>
        <w:rFonts w:ascii="Times New Roman" w:hAnsi="Times New Roman"/>
        <w:sz w:val="16"/>
        <w:szCs w:val="16"/>
      </w:rPr>
      <w:t>OIC No. 0</w:t>
    </w:r>
    <w:r>
      <w:rPr>
        <w:rFonts w:ascii="Times New Roman" w:hAnsi="Times New Roman"/>
        <w:sz w:val="16"/>
        <w:szCs w:val="16"/>
      </w:rPr>
      <w:t>3</w:t>
    </w:r>
    <w:r w:rsidRPr="00692FBA">
      <w:rPr>
        <w:rFonts w:ascii="Times New Roman" w:hAnsi="Times New Roman"/>
        <w:sz w:val="16"/>
        <w:szCs w:val="16"/>
      </w:rPr>
      <w:t>-0</w:t>
    </w:r>
    <w:r>
      <w:rPr>
        <w:rFonts w:ascii="Times New Roman" w:hAnsi="Times New Roman"/>
        <w:sz w:val="16"/>
        <w:szCs w:val="16"/>
      </w:rPr>
      <w:t>15</w:t>
    </w:r>
    <w:r w:rsidRPr="00692FBA">
      <w:rPr>
        <w:rFonts w:ascii="Times New Roman" w:hAnsi="Times New Roman"/>
        <w:sz w:val="16"/>
        <w:szCs w:val="16"/>
      </w:rPr>
      <w:t xml:space="preserve"> (12-16-2021)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CC871" w14:textId="77777777" w:rsidR="00DF6320" w:rsidRDefault="00DF6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769DF" w14:textId="77777777" w:rsidR="00463AF4" w:rsidRDefault="00463AF4">
      <w:r>
        <w:separator/>
      </w:r>
    </w:p>
  </w:footnote>
  <w:footnote w:type="continuationSeparator" w:id="0">
    <w:p w14:paraId="57AF9EC3" w14:textId="77777777" w:rsidR="00463AF4" w:rsidRDefault="0046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8DE1F" w14:textId="77777777" w:rsidR="00DF6320" w:rsidRDefault="00DF63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C9D865" w14:textId="77777777" w:rsidR="00120749" w:rsidRPr="00E62E8F" w:rsidRDefault="00120749">
    <w:pPr>
      <w:tabs>
        <w:tab w:val="right" w:pos="9360"/>
      </w:tabs>
      <w:rPr>
        <w:rFonts w:cs="Arial"/>
        <w:b/>
        <w:bCs/>
        <w:szCs w:val="20"/>
      </w:rPr>
    </w:pPr>
    <w:smartTag w:uri="urn:schemas-microsoft-com:office:smarttags" w:element="place">
      <w:smartTag w:uri="urn:schemas-microsoft-com:office:smarttags" w:element="PlaceName">
        <w:r w:rsidRPr="00E62E8F">
          <w:rPr>
            <w:rFonts w:cs="Arial"/>
            <w:b/>
            <w:bCs/>
            <w:szCs w:val="20"/>
          </w:rPr>
          <w:t>American</w:t>
        </w:r>
      </w:smartTag>
      <w:r w:rsidRPr="00E62E8F">
        <w:rPr>
          <w:rFonts w:cs="Arial"/>
          <w:b/>
          <w:bCs/>
          <w:szCs w:val="20"/>
        </w:rPr>
        <w:t xml:space="preserve"> </w:t>
      </w:r>
      <w:smartTag w:uri="urn:schemas-microsoft-com:office:smarttags" w:element="PlaceType">
        <w:r w:rsidRPr="00E62E8F">
          <w:rPr>
            <w:rFonts w:cs="Arial"/>
            <w:b/>
            <w:bCs/>
            <w:szCs w:val="20"/>
          </w:rPr>
          <w:t>Land</w:t>
        </w:r>
      </w:smartTag>
    </w:smartTag>
    <w:r w:rsidRPr="00E62E8F">
      <w:rPr>
        <w:rFonts w:cs="Arial"/>
        <w:b/>
        <w:bCs/>
        <w:szCs w:val="20"/>
      </w:rPr>
      <w:t xml:space="preserve"> Title Association</w:t>
    </w:r>
    <w:r w:rsidRPr="00E62E8F">
      <w:rPr>
        <w:rFonts w:cs="Arial"/>
        <w:b/>
        <w:bCs/>
        <w:szCs w:val="20"/>
      </w:rPr>
      <w:tab/>
    </w:r>
    <w:r w:rsidR="00E62E8F">
      <w:rPr>
        <w:rFonts w:cs="Arial"/>
        <w:b/>
        <w:bCs/>
        <w:szCs w:val="20"/>
      </w:rPr>
      <w:t xml:space="preserve">ALTA </w:t>
    </w:r>
    <w:r w:rsidRPr="00E62E8F">
      <w:rPr>
        <w:rFonts w:cs="Arial"/>
        <w:b/>
        <w:bCs/>
        <w:szCs w:val="20"/>
      </w:rPr>
      <w:t xml:space="preserve">Short Form </w:t>
    </w:r>
    <w:r w:rsidR="00323466" w:rsidRPr="00E62E8F">
      <w:rPr>
        <w:rFonts w:cs="Arial"/>
        <w:b/>
        <w:bCs/>
        <w:szCs w:val="20"/>
      </w:rPr>
      <w:t xml:space="preserve">Residential </w:t>
    </w:r>
    <w:r w:rsidRPr="00E62E8F">
      <w:rPr>
        <w:rFonts w:cs="Arial"/>
        <w:b/>
        <w:bCs/>
        <w:szCs w:val="20"/>
      </w:rPr>
      <w:t>Limited Coverage</w:t>
    </w:r>
  </w:p>
  <w:p w14:paraId="247F85EA" w14:textId="77777777" w:rsidR="00120749" w:rsidRPr="00E62E8F" w:rsidRDefault="00120749">
    <w:pPr>
      <w:tabs>
        <w:tab w:val="right" w:pos="9360"/>
      </w:tabs>
      <w:rPr>
        <w:rFonts w:cs="Arial"/>
        <w:b/>
        <w:bCs/>
        <w:szCs w:val="20"/>
      </w:rPr>
    </w:pPr>
    <w:r w:rsidRPr="00E62E8F">
      <w:rPr>
        <w:rFonts w:cs="Arial"/>
        <w:b/>
        <w:bCs/>
        <w:szCs w:val="20"/>
      </w:rPr>
      <w:tab/>
      <w:t>Junior Loan Policy</w:t>
    </w:r>
  </w:p>
  <w:p w14:paraId="4B413913" w14:textId="77777777" w:rsidR="00CB3BE7" w:rsidRDefault="00900D63">
    <w:pPr>
      <w:pBdr>
        <w:bottom w:val="single" w:sz="12" w:space="1" w:color="auto"/>
      </w:pBdr>
      <w:tabs>
        <w:tab w:val="right" w:pos="9360"/>
      </w:tabs>
      <w:rPr>
        <w:rFonts w:cs="Arial"/>
        <w:szCs w:val="20"/>
      </w:rPr>
    </w:pPr>
    <w:r>
      <w:rPr>
        <w:rFonts w:cs="Arial"/>
        <w:b/>
        <w:bCs/>
        <w:szCs w:val="20"/>
      </w:rPr>
      <w:tab/>
      <w:t xml:space="preserve"> </w:t>
    </w:r>
    <w:r w:rsidR="002433C8">
      <w:rPr>
        <w:rFonts w:cs="Arial"/>
        <w:b/>
        <w:bCs/>
        <w:szCs w:val="20"/>
      </w:rPr>
      <w:t>Revised</w:t>
    </w:r>
    <w:r>
      <w:rPr>
        <w:rFonts w:cs="Arial"/>
        <w:b/>
        <w:bCs/>
        <w:szCs w:val="20"/>
      </w:rPr>
      <w:t xml:space="preserve"> </w:t>
    </w:r>
    <w:r w:rsidR="009E177A">
      <w:rPr>
        <w:rFonts w:cs="Arial"/>
        <w:b/>
        <w:bCs/>
        <w:szCs w:val="20"/>
      </w:rPr>
      <w:t>04-02-2013</w:t>
    </w:r>
    <w:r>
      <w:rPr>
        <w:rFonts w:cs="Arial"/>
        <w:b/>
        <w:bCs/>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2D48A" w14:textId="77777777" w:rsidR="00DF6320" w:rsidRDefault="00DF63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827B57"/>
    <w:rsid w:val="00030E6D"/>
    <w:rsid w:val="00056943"/>
    <w:rsid w:val="000B3183"/>
    <w:rsid w:val="00120749"/>
    <w:rsid w:val="00192399"/>
    <w:rsid w:val="00226ED4"/>
    <w:rsid w:val="002433C8"/>
    <w:rsid w:val="00274F9E"/>
    <w:rsid w:val="002964BD"/>
    <w:rsid w:val="00300193"/>
    <w:rsid w:val="00310F33"/>
    <w:rsid w:val="00323466"/>
    <w:rsid w:val="003D00D4"/>
    <w:rsid w:val="0044197A"/>
    <w:rsid w:val="00463AF4"/>
    <w:rsid w:val="004A5142"/>
    <w:rsid w:val="004B0A71"/>
    <w:rsid w:val="00505D79"/>
    <w:rsid w:val="00520C0F"/>
    <w:rsid w:val="005E6C6B"/>
    <w:rsid w:val="005F18CC"/>
    <w:rsid w:val="0062003C"/>
    <w:rsid w:val="0067480A"/>
    <w:rsid w:val="00700506"/>
    <w:rsid w:val="0074197B"/>
    <w:rsid w:val="00746637"/>
    <w:rsid w:val="00810164"/>
    <w:rsid w:val="0082366E"/>
    <w:rsid w:val="00827B57"/>
    <w:rsid w:val="00834A09"/>
    <w:rsid w:val="00856516"/>
    <w:rsid w:val="008D5FC6"/>
    <w:rsid w:val="00900D63"/>
    <w:rsid w:val="00991664"/>
    <w:rsid w:val="009B24A7"/>
    <w:rsid w:val="009E177A"/>
    <w:rsid w:val="00CA189F"/>
    <w:rsid w:val="00CB3BE7"/>
    <w:rsid w:val="00CC31FE"/>
    <w:rsid w:val="00D03680"/>
    <w:rsid w:val="00D518B6"/>
    <w:rsid w:val="00D90959"/>
    <w:rsid w:val="00DE4F1F"/>
    <w:rsid w:val="00DF6320"/>
    <w:rsid w:val="00E06CE6"/>
    <w:rsid w:val="00E427E0"/>
    <w:rsid w:val="00E507A5"/>
    <w:rsid w:val="00E62E8F"/>
    <w:rsid w:val="00E67DFF"/>
    <w:rsid w:val="00E96CB1"/>
    <w:rsid w:val="00ED7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49"/>
    <o:shapelayout v:ext="edit">
      <o:idmap v:ext="edit" data="1"/>
    </o:shapelayout>
  </w:shapeDefaults>
  <w:decimalSymbol w:val="."/>
  <w:listSeparator w:val=","/>
  <w14:docId w14:val="7C2D176D"/>
  <w15:docId w15:val="{9F8D2690-F707-46F0-BECF-EF7DA916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197A"/>
    <w:pPr>
      <w:widowControl w:val="0"/>
      <w:autoSpaceDE w:val="0"/>
      <w:autoSpaceDN w:val="0"/>
      <w:adjustRightInd w:val="0"/>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4197A"/>
  </w:style>
  <w:style w:type="paragraph" w:styleId="Header">
    <w:name w:val="header"/>
    <w:basedOn w:val="Normal"/>
    <w:rsid w:val="0044197A"/>
    <w:pPr>
      <w:tabs>
        <w:tab w:val="center" w:pos="4320"/>
        <w:tab w:val="right" w:pos="8640"/>
      </w:tabs>
    </w:pPr>
  </w:style>
  <w:style w:type="paragraph" w:styleId="Footer">
    <w:name w:val="footer"/>
    <w:basedOn w:val="Normal"/>
    <w:link w:val="FooterChar"/>
    <w:uiPriority w:val="99"/>
    <w:rsid w:val="0044197A"/>
    <w:pPr>
      <w:tabs>
        <w:tab w:val="center" w:pos="4320"/>
        <w:tab w:val="right" w:pos="8640"/>
      </w:tabs>
    </w:pPr>
  </w:style>
  <w:style w:type="paragraph" w:styleId="BalloonText">
    <w:name w:val="Balloon Text"/>
    <w:basedOn w:val="Normal"/>
    <w:semiHidden/>
    <w:rsid w:val="00827B57"/>
    <w:rPr>
      <w:rFonts w:ascii="Tahoma" w:hAnsi="Tahoma" w:cs="Tahoma"/>
      <w:sz w:val="16"/>
      <w:szCs w:val="16"/>
    </w:rPr>
  </w:style>
  <w:style w:type="paragraph" w:customStyle="1" w:styleId="Default">
    <w:name w:val="Default"/>
    <w:rsid w:val="00CA189F"/>
    <w:pPr>
      <w:widowControl w:val="0"/>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E62E8F"/>
    <w:rPr>
      <w:rFonts w:ascii="Arial" w:hAnsi="Arial"/>
      <w:szCs w:val="24"/>
    </w:rPr>
  </w:style>
  <w:style w:type="paragraph" w:styleId="NormalWeb">
    <w:name w:val="Normal (Web)"/>
    <w:basedOn w:val="Normal"/>
    <w:uiPriority w:val="99"/>
    <w:unhideWhenUsed/>
    <w:rsid w:val="002433C8"/>
    <w:pPr>
      <w:widowControl/>
      <w:autoSpaceDE/>
      <w:autoSpaceDN/>
      <w:adjustRightInd/>
      <w:spacing w:before="100" w:beforeAutospacing="1" w:after="100" w:afterAutospacing="1"/>
    </w:pPr>
    <w:rPr>
      <w:rFonts w:ascii="Times New Roman" w:hAnsi="Times New Roman"/>
      <w:sz w:val="24"/>
    </w:rPr>
  </w:style>
  <w:style w:type="character" w:styleId="LineNumber">
    <w:name w:val="line number"/>
    <w:basedOn w:val="DefaultParagraphFont"/>
    <w:rsid w:val="00900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650786">
      <w:bodyDiv w:val="1"/>
      <w:marLeft w:val="0"/>
      <w:marRight w:val="0"/>
      <w:marTop w:val="0"/>
      <w:marBottom w:val="0"/>
      <w:divBdr>
        <w:top w:val="none" w:sz="0" w:space="0" w:color="auto"/>
        <w:left w:val="none" w:sz="0" w:space="0" w:color="auto"/>
        <w:bottom w:val="none" w:sz="0" w:space="0" w:color="auto"/>
        <w:right w:val="none" w:sz="0" w:space="0" w:color="auto"/>
      </w:divBdr>
      <w:divsChild>
        <w:div w:id="1073237034">
          <w:marLeft w:val="0"/>
          <w:marRight w:val="0"/>
          <w:marTop w:val="0"/>
          <w:marBottom w:val="0"/>
          <w:divBdr>
            <w:top w:val="none" w:sz="0" w:space="0" w:color="auto"/>
            <w:left w:val="none" w:sz="0" w:space="0" w:color="auto"/>
            <w:bottom w:val="none" w:sz="0" w:space="0" w:color="auto"/>
            <w:right w:val="none" w:sz="0" w:space="0" w:color="auto"/>
          </w:divBdr>
          <w:divsChild>
            <w:div w:id="564489796">
              <w:marLeft w:val="0"/>
              <w:marRight w:val="0"/>
              <w:marTop w:val="0"/>
              <w:marBottom w:val="0"/>
              <w:divBdr>
                <w:top w:val="none" w:sz="0" w:space="0" w:color="auto"/>
                <w:left w:val="none" w:sz="0" w:space="0" w:color="auto"/>
                <w:bottom w:val="none" w:sz="0" w:space="0" w:color="auto"/>
                <w:right w:val="none" w:sz="0" w:space="0" w:color="auto"/>
              </w:divBdr>
              <w:divsChild>
                <w:div w:id="1230993981">
                  <w:marLeft w:val="0"/>
                  <w:marRight w:val="0"/>
                  <w:marTop w:val="0"/>
                  <w:marBottom w:val="0"/>
                  <w:divBdr>
                    <w:top w:val="none" w:sz="0" w:space="0" w:color="auto"/>
                    <w:left w:val="none" w:sz="0" w:space="0" w:color="auto"/>
                    <w:bottom w:val="none" w:sz="0" w:space="0" w:color="auto"/>
                    <w:right w:val="none" w:sz="0" w:space="0" w:color="auto"/>
                  </w:divBdr>
                  <w:divsChild>
                    <w:div w:id="7378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343338">
      <w:bodyDiv w:val="1"/>
      <w:marLeft w:val="0"/>
      <w:marRight w:val="0"/>
      <w:marTop w:val="0"/>
      <w:marBottom w:val="0"/>
      <w:divBdr>
        <w:top w:val="none" w:sz="0" w:space="0" w:color="auto"/>
        <w:left w:val="none" w:sz="0" w:space="0" w:color="auto"/>
        <w:bottom w:val="none" w:sz="0" w:space="0" w:color="auto"/>
        <w:right w:val="none" w:sz="0" w:space="0" w:color="auto"/>
      </w:divBdr>
      <w:divsChild>
        <w:div w:id="129714756">
          <w:marLeft w:val="0"/>
          <w:marRight w:val="0"/>
          <w:marTop w:val="0"/>
          <w:marBottom w:val="0"/>
          <w:divBdr>
            <w:top w:val="none" w:sz="0" w:space="0" w:color="auto"/>
            <w:left w:val="none" w:sz="0" w:space="0" w:color="auto"/>
            <w:bottom w:val="none" w:sz="0" w:space="0" w:color="auto"/>
            <w:right w:val="none" w:sz="0" w:space="0" w:color="auto"/>
          </w:divBdr>
          <w:divsChild>
            <w:div w:id="1495024268">
              <w:marLeft w:val="0"/>
              <w:marRight w:val="0"/>
              <w:marTop w:val="0"/>
              <w:marBottom w:val="0"/>
              <w:divBdr>
                <w:top w:val="none" w:sz="0" w:space="0" w:color="auto"/>
                <w:left w:val="none" w:sz="0" w:space="0" w:color="auto"/>
                <w:bottom w:val="none" w:sz="0" w:space="0" w:color="auto"/>
                <w:right w:val="none" w:sz="0" w:space="0" w:color="auto"/>
              </w:divBdr>
              <w:divsChild>
                <w:div w:id="1910112542">
                  <w:marLeft w:val="0"/>
                  <w:marRight w:val="0"/>
                  <w:marTop w:val="0"/>
                  <w:marBottom w:val="0"/>
                  <w:divBdr>
                    <w:top w:val="none" w:sz="0" w:space="0" w:color="auto"/>
                    <w:left w:val="none" w:sz="0" w:space="0" w:color="auto"/>
                    <w:bottom w:val="none" w:sz="0" w:space="0" w:color="auto"/>
                    <w:right w:val="none" w:sz="0" w:space="0" w:color="auto"/>
                  </w:divBdr>
                  <w:divsChild>
                    <w:div w:id="104360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99702-5208-4C71-A710-7811E7BDE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ALTA Short Form Residential Loan Policy Limited Coverage - Junior Loan Policy 10-19-96</vt:lpstr>
    </vt:vector>
  </TitlesOfParts>
  <Company>ALTA</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Forms Committee</dc:creator>
  <cp:lastModifiedBy>Daniel</cp:lastModifiedBy>
  <cp:revision>6</cp:revision>
  <dcterms:created xsi:type="dcterms:W3CDTF">2013-01-08T20:39:00Z</dcterms:created>
  <dcterms:modified xsi:type="dcterms:W3CDTF">2021-12-27T01:25:00Z</dcterms:modified>
</cp:coreProperties>
</file>